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1E2F3" w14:textId="77777777" w:rsidR="00CB086D" w:rsidRDefault="008B43E5">
      <w:pPr>
        <w:spacing w:after="0" w:line="240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>TIEKĖJŲ PASIŪLYMŲ DĖL DERĖTINŲ SĄLYGŲ FORMA /</w:t>
      </w:r>
    </w:p>
    <w:p w14:paraId="7DE1E2F4" w14:textId="77777777" w:rsidR="00CB086D" w:rsidRDefault="008B43E5">
      <w:pPr>
        <w:spacing w:after="0" w:line="240" w:lineRule="auto"/>
        <w:jc w:val="center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Cs/>
          <w:i/>
          <w:iCs/>
          <w:sz w:val="20"/>
          <w:szCs w:val="20"/>
        </w:rPr>
        <w:t>SUPPLIERS</w:t>
      </w:r>
      <w:r>
        <w:rPr>
          <w:rFonts w:ascii="Arial" w:hAnsi="Arial" w:cs="Arial"/>
          <w:bCs/>
          <w:i/>
          <w:iCs/>
          <w:sz w:val="20"/>
          <w:szCs w:val="20"/>
          <w:lang w:val="en-US"/>
        </w:rPr>
        <w:t>’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 SUGGESTION FORM FOR NEGOTIATED CLAUSES OF THE PROCUREMENT DOCUMENTS</w:t>
      </w:r>
    </w:p>
    <w:p w14:paraId="7DE1E2F5" w14:textId="77777777" w:rsidR="00CB086D" w:rsidRDefault="00CB086D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</w:p>
    <w:p w14:paraId="7DE1E2F6" w14:textId="0B6A8276" w:rsidR="00CB086D" w:rsidRDefault="008B43E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Tiekėjai, pagal </w:t>
      </w:r>
      <w:r w:rsidRPr="005F086B">
        <w:rPr>
          <w:rFonts w:ascii="Arial" w:hAnsi="Arial" w:cs="Arial"/>
          <w:sz w:val="20"/>
          <w:szCs w:val="20"/>
        </w:rPr>
        <w:t xml:space="preserve">SPS </w:t>
      </w:r>
      <w:r w:rsidRPr="005F086B">
        <w:rPr>
          <w:rFonts w:ascii="Arial" w:hAnsi="Arial" w:cs="Arial"/>
          <w:sz w:val="20"/>
          <w:szCs w:val="20"/>
        </w:rPr>
        <w:t>2.</w:t>
      </w:r>
      <w:r w:rsidR="005F086B" w:rsidRPr="005F086B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punkte nustatytą derybų apimtį gali siūlyti korekcijas Technin</w:t>
      </w:r>
      <w:r w:rsidR="005F086B">
        <w:rPr>
          <w:rFonts w:ascii="Arial" w:hAnsi="Arial" w:cs="Arial"/>
          <w:sz w:val="20"/>
          <w:szCs w:val="20"/>
        </w:rPr>
        <w:t>ės</w:t>
      </w:r>
      <w:r>
        <w:rPr>
          <w:rFonts w:ascii="Arial" w:hAnsi="Arial" w:cs="Arial"/>
          <w:sz w:val="20"/>
          <w:szCs w:val="20"/>
        </w:rPr>
        <w:t xml:space="preserve"> specifikacij</w:t>
      </w:r>
      <w:r w:rsidR="005F086B">
        <w:rPr>
          <w:rFonts w:ascii="Arial" w:hAnsi="Arial" w:cs="Arial"/>
          <w:sz w:val="20"/>
          <w:szCs w:val="20"/>
        </w:rPr>
        <w:t xml:space="preserve">os </w:t>
      </w:r>
      <w:r w:rsidR="005F086B" w:rsidRPr="00BB219E">
        <w:rPr>
          <w:rFonts w:ascii="Arial" w:hAnsi="Arial" w:cs="Arial"/>
          <w:i/>
          <w:iCs/>
          <w:sz w:val="20"/>
          <w:szCs w:val="20"/>
        </w:rPr>
        <w:t>7.4., 7.5. ir 8 punkt</w:t>
      </w:r>
      <w:r w:rsidR="005F086B">
        <w:rPr>
          <w:rFonts w:ascii="Arial" w:hAnsi="Arial" w:cs="Arial"/>
          <w:i/>
          <w:iCs/>
          <w:sz w:val="20"/>
          <w:szCs w:val="20"/>
        </w:rPr>
        <w:t>uose</w:t>
      </w:r>
      <w:r>
        <w:rPr>
          <w:rFonts w:ascii="Arial" w:hAnsi="Arial" w:cs="Arial"/>
          <w:sz w:val="20"/>
          <w:szCs w:val="20"/>
        </w:rPr>
        <w:t xml:space="preserve"> bei Speciali</w:t>
      </w:r>
      <w:r w:rsidR="0060032C">
        <w:rPr>
          <w:rFonts w:ascii="Arial" w:hAnsi="Arial" w:cs="Arial"/>
          <w:sz w:val="20"/>
          <w:szCs w:val="20"/>
        </w:rPr>
        <w:t>osiose</w:t>
      </w:r>
      <w:r>
        <w:rPr>
          <w:rFonts w:ascii="Arial" w:hAnsi="Arial" w:cs="Arial"/>
          <w:sz w:val="20"/>
          <w:szCs w:val="20"/>
        </w:rPr>
        <w:t xml:space="preserve"> Sutarties sąlyg</w:t>
      </w:r>
      <w:r w:rsidR="005F086B">
        <w:rPr>
          <w:rFonts w:ascii="Arial" w:hAnsi="Arial" w:cs="Arial"/>
          <w:sz w:val="20"/>
          <w:szCs w:val="20"/>
        </w:rPr>
        <w:t>ose</w:t>
      </w:r>
      <w:r>
        <w:rPr>
          <w:rFonts w:ascii="Arial" w:hAnsi="Arial" w:cs="Arial"/>
          <w:sz w:val="20"/>
          <w:szCs w:val="20"/>
        </w:rPr>
        <w:t xml:space="preserve">. / </w:t>
      </w:r>
    </w:p>
    <w:p w14:paraId="7DE1E2F7" w14:textId="55AB351D" w:rsidR="00CB086D" w:rsidRDefault="008B43E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  <w:lang w:val="en-US"/>
        </w:rPr>
        <w:t xml:space="preserve">Suppliers, according to the scope of negotiations </w:t>
      </w:r>
      <w:r w:rsidRPr="00557530">
        <w:rPr>
          <w:rFonts w:ascii="Arial" w:hAnsi="Arial" w:cs="Arial"/>
          <w:i/>
          <w:iCs/>
          <w:sz w:val="20"/>
          <w:szCs w:val="20"/>
          <w:lang w:val="en-US"/>
        </w:rPr>
        <w:t xml:space="preserve">established in Clause </w:t>
      </w:r>
      <w:r w:rsidRPr="00557530">
        <w:rPr>
          <w:rFonts w:ascii="Arial" w:hAnsi="Arial" w:cs="Arial"/>
          <w:i/>
          <w:iCs/>
          <w:sz w:val="20"/>
          <w:szCs w:val="20"/>
          <w:lang w:val="en-US"/>
        </w:rPr>
        <w:t>2.</w:t>
      </w:r>
      <w:r w:rsidR="00557530" w:rsidRPr="00557530">
        <w:rPr>
          <w:rFonts w:ascii="Arial" w:hAnsi="Arial" w:cs="Arial"/>
          <w:i/>
          <w:iCs/>
          <w:sz w:val="20"/>
          <w:szCs w:val="20"/>
          <w:lang w:val="en-US"/>
        </w:rPr>
        <w:t>5</w:t>
      </w:r>
      <w:r w:rsidRPr="00557530">
        <w:rPr>
          <w:rFonts w:ascii="Arial" w:hAnsi="Arial" w:cs="Arial"/>
          <w:i/>
          <w:iCs/>
          <w:sz w:val="20"/>
          <w:szCs w:val="20"/>
          <w:lang w:val="en-US"/>
        </w:rPr>
        <w:t xml:space="preserve"> of the SPC, may propose </w:t>
      </w:r>
      <w:r w:rsidRPr="00557530">
        <w:rPr>
          <w:rFonts w:ascii="Arial" w:hAnsi="Arial" w:cs="Arial"/>
          <w:i/>
          <w:iCs/>
          <w:sz w:val="20"/>
          <w:szCs w:val="20"/>
          <w:lang w:val="en-US"/>
        </w:rPr>
        <w:t xml:space="preserve">corrections to the </w:t>
      </w:r>
      <w:r w:rsidR="00557530" w:rsidRPr="00557530">
        <w:rPr>
          <w:rFonts w:ascii="Arial" w:hAnsi="Arial" w:cs="Arial"/>
          <w:i/>
          <w:iCs/>
          <w:sz w:val="20"/>
          <w:szCs w:val="20"/>
        </w:rPr>
        <w:t xml:space="preserve">7.4., 7.5. </w:t>
      </w:r>
      <w:proofErr w:type="spellStart"/>
      <w:r w:rsidR="00557530" w:rsidRPr="00557530">
        <w:rPr>
          <w:rFonts w:ascii="Arial" w:hAnsi="Arial" w:cs="Arial"/>
          <w:i/>
          <w:iCs/>
          <w:sz w:val="20"/>
          <w:szCs w:val="20"/>
        </w:rPr>
        <w:t>and</w:t>
      </w:r>
      <w:proofErr w:type="spellEnd"/>
      <w:r w:rsidR="00557530" w:rsidRPr="00557530">
        <w:rPr>
          <w:rFonts w:ascii="Arial" w:hAnsi="Arial" w:cs="Arial"/>
          <w:i/>
          <w:iCs/>
          <w:sz w:val="20"/>
          <w:szCs w:val="20"/>
        </w:rPr>
        <w:t xml:space="preserve"> 8 </w:t>
      </w:r>
      <w:proofErr w:type="spellStart"/>
      <w:r w:rsidR="00557530" w:rsidRPr="00557530">
        <w:rPr>
          <w:rFonts w:ascii="Arial" w:hAnsi="Arial" w:cs="Arial"/>
          <w:i/>
          <w:iCs/>
          <w:sz w:val="20"/>
          <w:szCs w:val="20"/>
        </w:rPr>
        <w:t>clauses</w:t>
      </w:r>
      <w:proofErr w:type="spellEnd"/>
      <w:r w:rsidR="00557530" w:rsidRPr="00557530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557530" w:rsidRPr="00557530">
        <w:rPr>
          <w:rFonts w:ascii="Arial" w:hAnsi="Arial" w:cs="Arial"/>
          <w:i/>
          <w:iCs/>
          <w:sz w:val="20"/>
          <w:szCs w:val="20"/>
        </w:rPr>
        <w:t>of</w:t>
      </w:r>
      <w:proofErr w:type="spellEnd"/>
      <w:r w:rsidR="00557530" w:rsidRPr="00557530">
        <w:rPr>
          <w:rFonts w:ascii="Arial" w:hAnsi="Arial" w:cs="Arial"/>
          <w:sz w:val="20"/>
          <w:szCs w:val="20"/>
        </w:rPr>
        <w:t xml:space="preserve"> </w:t>
      </w:r>
      <w:r w:rsidRPr="00557530">
        <w:rPr>
          <w:rFonts w:ascii="Arial" w:hAnsi="Arial" w:cs="Arial"/>
          <w:i/>
          <w:iCs/>
          <w:sz w:val="20"/>
          <w:szCs w:val="20"/>
          <w:lang w:val="en-US"/>
        </w:rPr>
        <w:t xml:space="preserve">Technical Specification and </w:t>
      </w:r>
      <w:r w:rsidRPr="00557530">
        <w:rPr>
          <w:rFonts w:ascii="Arial" w:hAnsi="Arial" w:cs="Arial"/>
          <w:i/>
          <w:iCs/>
          <w:sz w:val="20"/>
          <w:szCs w:val="20"/>
          <w:lang w:val="en-US"/>
        </w:rPr>
        <w:t>the Special Conditions of the Contract.</w:t>
      </w:r>
    </w:p>
    <w:p w14:paraId="7DE1E2F8" w14:textId="77777777" w:rsidR="00CB086D" w:rsidRDefault="00CB086D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520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76"/>
        <w:gridCol w:w="2067"/>
        <w:gridCol w:w="2302"/>
        <w:gridCol w:w="5317"/>
        <w:gridCol w:w="4740"/>
      </w:tblGrid>
      <w:tr w:rsidR="00CB086D" w14:paraId="7DE1E302" w14:textId="77777777">
        <w:trPr>
          <w:trHeight w:val="1669"/>
        </w:trPr>
        <w:tc>
          <w:tcPr>
            <w:tcW w:w="776" w:type="dxa"/>
            <w:vMerge w:val="restart"/>
            <w:tcBorders>
              <w:bottom w:val="single" w:sz="4" w:space="0" w:color="auto"/>
            </w:tcBorders>
            <w:shd w:val="clear" w:color="auto" w:fill="BFBFBF"/>
          </w:tcPr>
          <w:p w14:paraId="7DE1E2F9" w14:textId="77777777" w:rsidR="00CB086D" w:rsidRDefault="00CB086D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9" w:type="dxa"/>
            <w:gridSpan w:val="2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7DE1E2FA" w14:textId="77777777" w:rsidR="00CB086D" w:rsidRPr="008B43E5" w:rsidRDefault="008B43E5">
            <w:pPr>
              <w:spacing w:after="12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8B43E5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dokumento, kuriam skirtas pasiūlymas, rūšis (pažymėti „X“) /</w:t>
            </w:r>
          </w:p>
          <w:p w14:paraId="7DE1E2FB" w14:textId="77777777" w:rsidR="00CB086D" w:rsidRPr="008B43E5" w:rsidRDefault="008B43E5">
            <w:pPr>
              <w:spacing w:after="12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</w:pPr>
            <w:r w:rsidRPr="008B43E5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 xml:space="preserve">Type of the Procurement Document, to which the suggestion is dedicated (shall be marked with “X”) </w:t>
            </w:r>
          </w:p>
        </w:tc>
        <w:tc>
          <w:tcPr>
            <w:tcW w:w="5317" w:type="dxa"/>
            <w:vMerge w:val="restart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7DE1E2FC" w14:textId="77777777" w:rsidR="00CB086D" w:rsidRPr="008B43E5" w:rsidRDefault="008B43E5">
            <w:pPr>
              <w:spacing w:after="120"/>
              <w:jc w:val="center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8B43E5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Nuoroda į Pirkimo dokumentą </w:t>
            </w:r>
            <w:r w:rsidRPr="008B43E5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(TS ar PC</w:t>
            </w:r>
            <w:r w:rsidRPr="008B43E5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), punkto numeris ir to punkto tekstas, dėl kurio siekiama derėtis</w:t>
            </w:r>
            <w:r w:rsidRPr="008B43E5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 xml:space="preserve"> /</w:t>
            </w:r>
          </w:p>
          <w:p w14:paraId="7DE1E2FD" w14:textId="77777777" w:rsidR="00CB086D" w:rsidRPr="008B43E5" w:rsidRDefault="008B43E5">
            <w:pPr>
              <w:spacing w:after="120"/>
              <w:jc w:val="center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8B43E5">
              <w:rPr>
                <w:rFonts w:ascii="Arial" w:hAnsi="Arial" w:cs="Arial"/>
                <w:i/>
                <w:sz w:val="20"/>
                <w:szCs w:val="20"/>
                <w:lang w:val="en-GB"/>
              </w:rPr>
              <w:t>Reference to Procurement document (</w:t>
            </w:r>
            <w:r w:rsidRPr="008B43E5">
              <w:rPr>
                <w:rFonts w:ascii="Arial" w:hAnsi="Arial" w:cs="Arial"/>
                <w:i/>
                <w:sz w:val="20"/>
                <w:szCs w:val="20"/>
                <w:lang w:val="en-GB"/>
              </w:rPr>
              <w:t>TS or DPC</w:t>
            </w:r>
            <w:r w:rsidRPr="008B43E5">
              <w:rPr>
                <w:rFonts w:ascii="Arial" w:hAnsi="Arial" w:cs="Arial"/>
                <w:i/>
                <w:sz w:val="20"/>
                <w:szCs w:val="20"/>
                <w:lang w:val="en-GB"/>
              </w:rPr>
              <w:t>), Clause No. and precise text thereof to be negotiated on</w:t>
            </w:r>
          </w:p>
          <w:p w14:paraId="7DE1E2FE" w14:textId="77777777" w:rsidR="00CB086D" w:rsidRPr="008B43E5" w:rsidRDefault="00CB086D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740" w:type="dxa"/>
            <w:vMerge w:val="restart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7DE1E2FF" w14:textId="77777777" w:rsidR="00CB086D" w:rsidRDefault="008B43E5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Konkretus pasiūlymas deryboms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/</w:t>
            </w:r>
          </w:p>
          <w:p w14:paraId="7DE1E300" w14:textId="77777777" w:rsidR="00CB086D" w:rsidRDefault="008B43E5">
            <w:pPr>
              <w:spacing w:after="12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>Precise suggestion for negotiations</w:t>
            </w:r>
          </w:p>
          <w:p w14:paraId="7DE1E301" w14:textId="77777777" w:rsidR="00CB086D" w:rsidRDefault="00CB086D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CB086D" w:rsidRPr="008B43E5" w14:paraId="7DE1E308" w14:textId="77777777">
        <w:trPr>
          <w:cantSplit/>
          <w:trHeight w:val="447"/>
        </w:trPr>
        <w:tc>
          <w:tcPr>
            <w:tcW w:w="776" w:type="dxa"/>
            <w:vMerge/>
          </w:tcPr>
          <w:p w14:paraId="7DE1E303" w14:textId="77777777" w:rsidR="00CB086D" w:rsidRDefault="00CB086D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7" w:type="dxa"/>
            <w:shd w:val="clear" w:color="auto" w:fill="BFBFBF"/>
            <w:vAlign w:val="center"/>
          </w:tcPr>
          <w:p w14:paraId="7DE1E304" w14:textId="77777777" w:rsidR="00CB086D" w:rsidRPr="008B43E5" w:rsidRDefault="008B43E5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43E5">
              <w:rPr>
                <w:rFonts w:ascii="Arial" w:hAnsi="Arial" w:cs="Arial"/>
                <w:b/>
                <w:sz w:val="20"/>
                <w:szCs w:val="20"/>
              </w:rPr>
              <w:t>TS*</w:t>
            </w:r>
          </w:p>
        </w:tc>
        <w:tc>
          <w:tcPr>
            <w:tcW w:w="2302" w:type="dxa"/>
            <w:shd w:val="clear" w:color="auto" w:fill="BFBFBF"/>
            <w:vAlign w:val="center"/>
          </w:tcPr>
          <w:p w14:paraId="7DE1E305" w14:textId="77777777" w:rsidR="00CB086D" w:rsidRPr="008B43E5" w:rsidRDefault="008B43E5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E5">
              <w:rPr>
                <w:rFonts w:ascii="Arial" w:hAnsi="Arial" w:cs="Arial"/>
                <w:b/>
                <w:sz w:val="20"/>
                <w:szCs w:val="20"/>
              </w:rPr>
              <w:t>PC*</w:t>
            </w:r>
          </w:p>
        </w:tc>
        <w:tc>
          <w:tcPr>
            <w:tcW w:w="5317" w:type="dxa"/>
            <w:vMerge/>
          </w:tcPr>
          <w:p w14:paraId="7DE1E306" w14:textId="77777777" w:rsidR="00CB086D" w:rsidRPr="008B43E5" w:rsidRDefault="00CB086D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  <w:vMerge/>
          </w:tcPr>
          <w:p w14:paraId="7DE1E307" w14:textId="77777777" w:rsidR="00CB086D" w:rsidRPr="008B43E5" w:rsidRDefault="00CB086D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86D" w:rsidRPr="008B43E5" w14:paraId="7DE1E30E" w14:textId="77777777">
        <w:trPr>
          <w:trHeight w:val="308"/>
        </w:trPr>
        <w:tc>
          <w:tcPr>
            <w:tcW w:w="776" w:type="dxa"/>
          </w:tcPr>
          <w:p w14:paraId="7DE1E309" w14:textId="77777777" w:rsidR="00CB086D" w:rsidRPr="008B43E5" w:rsidRDefault="008B43E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8B43E5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067" w:type="dxa"/>
          </w:tcPr>
          <w:p w14:paraId="7DE1E30A" w14:textId="77777777" w:rsidR="00CB086D" w:rsidRPr="008B43E5" w:rsidRDefault="00CB086D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7DE1E30B" w14:textId="77777777" w:rsidR="00CB086D" w:rsidRPr="008B43E5" w:rsidRDefault="00CB086D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7DE1E30C" w14:textId="77777777" w:rsidR="00CB086D" w:rsidRPr="008B43E5" w:rsidRDefault="00CB086D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7DE1E30D" w14:textId="77777777" w:rsidR="00CB086D" w:rsidRPr="008B43E5" w:rsidRDefault="00CB086D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86D" w:rsidRPr="008B43E5" w14:paraId="7DE1E314" w14:textId="77777777">
        <w:trPr>
          <w:trHeight w:val="308"/>
        </w:trPr>
        <w:tc>
          <w:tcPr>
            <w:tcW w:w="776" w:type="dxa"/>
          </w:tcPr>
          <w:p w14:paraId="7DE1E30F" w14:textId="77777777" w:rsidR="00CB086D" w:rsidRPr="008B43E5" w:rsidRDefault="008B43E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8B43E5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067" w:type="dxa"/>
          </w:tcPr>
          <w:p w14:paraId="7DE1E310" w14:textId="77777777" w:rsidR="00CB086D" w:rsidRPr="008B43E5" w:rsidRDefault="00CB086D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7DE1E311" w14:textId="77777777" w:rsidR="00CB086D" w:rsidRPr="008B43E5" w:rsidRDefault="00CB086D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7DE1E312" w14:textId="77777777" w:rsidR="00CB086D" w:rsidRPr="008B43E5" w:rsidRDefault="00CB086D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7DE1E313" w14:textId="77777777" w:rsidR="00CB086D" w:rsidRPr="008B43E5" w:rsidRDefault="00CB086D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86D" w:rsidRPr="008B43E5" w14:paraId="7DE1E31A" w14:textId="77777777">
        <w:trPr>
          <w:trHeight w:val="308"/>
        </w:trPr>
        <w:tc>
          <w:tcPr>
            <w:tcW w:w="776" w:type="dxa"/>
          </w:tcPr>
          <w:p w14:paraId="7DE1E315" w14:textId="77777777" w:rsidR="00CB086D" w:rsidRPr="008B43E5" w:rsidRDefault="008B43E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8B43E5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067" w:type="dxa"/>
          </w:tcPr>
          <w:p w14:paraId="7DE1E316" w14:textId="77777777" w:rsidR="00CB086D" w:rsidRPr="008B43E5" w:rsidRDefault="00CB086D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7DE1E317" w14:textId="77777777" w:rsidR="00CB086D" w:rsidRPr="008B43E5" w:rsidRDefault="00CB086D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7DE1E318" w14:textId="77777777" w:rsidR="00CB086D" w:rsidRPr="008B43E5" w:rsidRDefault="00CB086D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7DE1E319" w14:textId="77777777" w:rsidR="00CB086D" w:rsidRPr="008B43E5" w:rsidRDefault="00CB086D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86D" w:rsidRPr="008B43E5" w14:paraId="7DE1E320" w14:textId="77777777">
        <w:trPr>
          <w:trHeight w:val="299"/>
        </w:trPr>
        <w:tc>
          <w:tcPr>
            <w:tcW w:w="776" w:type="dxa"/>
          </w:tcPr>
          <w:p w14:paraId="7DE1E31B" w14:textId="77777777" w:rsidR="00CB086D" w:rsidRPr="008B43E5" w:rsidRDefault="008B43E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8B43E5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067" w:type="dxa"/>
          </w:tcPr>
          <w:p w14:paraId="7DE1E31C" w14:textId="77777777" w:rsidR="00CB086D" w:rsidRPr="008B43E5" w:rsidRDefault="00CB086D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7DE1E31D" w14:textId="77777777" w:rsidR="00CB086D" w:rsidRPr="008B43E5" w:rsidRDefault="00CB086D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7DE1E31E" w14:textId="77777777" w:rsidR="00CB086D" w:rsidRPr="008B43E5" w:rsidRDefault="00CB086D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7DE1E31F" w14:textId="77777777" w:rsidR="00CB086D" w:rsidRPr="008B43E5" w:rsidRDefault="00CB086D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86D" w:rsidRPr="008B43E5" w14:paraId="7DE1E326" w14:textId="77777777">
        <w:trPr>
          <w:trHeight w:val="308"/>
        </w:trPr>
        <w:tc>
          <w:tcPr>
            <w:tcW w:w="776" w:type="dxa"/>
          </w:tcPr>
          <w:p w14:paraId="7DE1E321" w14:textId="77777777" w:rsidR="00CB086D" w:rsidRPr="008B43E5" w:rsidRDefault="008B43E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8B43E5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067" w:type="dxa"/>
          </w:tcPr>
          <w:p w14:paraId="7DE1E322" w14:textId="77777777" w:rsidR="00CB086D" w:rsidRPr="008B43E5" w:rsidRDefault="00CB086D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7DE1E323" w14:textId="77777777" w:rsidR="00CB086D" w:rsidRPr="008B43E5" w:rsidRDefault="00CB086D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7DE1E324" w14:textId="77777777" w:rsidR="00CB086D" w:rsidRPr="008B43E5" w:rsidRDefault="00CB086D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7DE1E325" w14:textId="77777777" w:rsidR="00CB086D" w:rsidRPr="008B43E5" w:rsidRDefault="00CB086D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E1E327" w14:textId="77777777" w:rsidR="00CB086D" w:rsidRPr="008B43E5" w:rsidRDefault="008B43E5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8B43E5">
        <w:rPr>
          <w:rFonts w:ascii="Arial" w:hAnsi="Arial" w:cs="Arial"/>
          <w:i/>
          <w:sz w:val="20"/>
          <w:szCs w:val="20"/>
        </w:rPr>
        <w:t>* TS – Techninė specifikacija (Technical Specification)</w:t>
      </w:r>
    </w:p>
    <w:p w14:paraId="7DE1E328" w14:textId="77777777" w:rsidR="00CB086D" w:rsidRDefault="008B43E5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8B43E5">
        <w:rPr>
          <w:rFonts w:ascii="Arial" w:hAnsi="Arial" w:cs="Arial"/>
          <w:i/>
          <w:sz w:val="20"/>
          <w:szCs w:val="20"/>
        </w:rPr>
        <w:t xml:space="preserve">  PC – </w:t>
      </w:r>
      <w:r w:rsidRPr="008B43E5">
        <w:rPr>
          <w:rFonts w:ascii="Arial" w:hAnsi="Arial" w:cs="Arial"/>
          <w:i/>
          <w:sz w:val="20"/>
          <w:szCs w:val="20"/>
        </w:rPr>
        <w:t>Pirkimo sutarties projektas (Draft of the Procurement Contract)</w:t>
      </w:r>
    </w:p>
    <w:sectPr w:rsidR="00CB086D">
      <w:headerReference w:type="default" r:id="rId10"/>
      <w:footerReference w:type="default" r:id="rId11"/>
      <w:pgSz w:w="16838" w:h="11906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1E332" w14:textId="77777777" w:rsidR="008B43E5" w:rsidRDefault="008B43E5">
      <w:pPr>
        <w:spacing w:after="0" w:line="240" w:lineRule="auto"/>
      </w:pPr>
      <w:r>
        <w:separator/>
      </w:r>
    </w:p>
  </w:endnote>
  <w:endnote w:type="continuationSeparator" w:id="0">
    <w:p w14:paraId="7DE1E334" w14:textId="77777777" w:rsidR="008B43E5" w:rsidRDefault="008B4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86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86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808138583"/>
      <w:docPartObj>
        <w:docPartGallery w:val="Page Numbers (Bottom of Page)"/>
        <w:docPartUnique/>
      </w:docPartObj>
    </w:sdtPr>
    <w:sdtEndPr/>
    <w:sdtContent>
      <w:p w14:paraId="7DE1E32D" w14:textId="77777777" w:rsidR="00CB086D" w:rsidRDefault="008B43E5"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>
          <w:rPr>
            <w:rFonts w:ascii="Arial" w:hAnsi="Arial" w:cs="Arial"/>
            <w:sz w:val="18"/>
            <w:szCs w:val="18"/>
          </w:rPr>
          <w:fldChar w:fldCharType="begin"/>
        </w:r>
        <w:r>
          <w:rPr>
            <w:rFonts w:ascii="Arial" w:hAnsi="Arial" w:cs="Arial"/>
            <w:sz w:val="18"/>
            <w:szCs w:val="18"/>
          </w:rPr>
          <w:instrText>PAGE   \* MERGEFORMAT</w:instrText>
        </w:r>
        <w:r>
          <w:rPr>
            <w:rFonts w:ascii="Arial" w:hAnsi="Arial" w:cs="Arial"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sz w:val="18"/>
            <w:szCs w:val="18"/>
            <w:lang w:val="pl-PL"/>
          </w:rPr>
          <w:t>1</w:t>
        </w:r>
        <w:r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1E32E" w14:textId="77777777" w:rsidR="008B43E5" w:rsidRDefault="008B43E5">
      <w:pPr>
        <w:spacing w:after="0" w:line="240" w:lineRule="auto"/>
      </w:pPr>
      <w:r>
        <w:separator/>
      </w:r>
    </w:p>
  </w:footnote>
  <w:footnote w:type="continuationSeparator" w:id="0">
    <w:p w14:paraId="7DE1E330" w14:textId="77777777" w:rsidR="008B43E5" w:rsidRDefault="008B43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1E32B" w14:textId="1839C562" w:rsidR="00CB086D" w:rsidRDefault="008B43E5">
    <w:pPr>
      <w:pStyle w:val="Header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SPS </w:t>
    </w:r>
    <w:r w:rsidR="00845DF3">
      <w:rPr>
        <w:rFonts w:ascii="Arial" w:hAnsi="Arial" w:cs="Arial"/>
        <w:sz w:val="20"/>
        <w:szCs w:val="20"/>
        <w:lang w:val="en-US"/>
      </w:rPr>
      <w:t>14</w:t>
    </w:r>
    <w:r>
      <w:rPr>
        <w:rFonts w:ascii="Arial" w:hAnsi="Arial" w:cs="Arial"/>
        <w:sz w:val="20"/>
        <w:szCs w:val="20"/>
      </w:rPr>
      <w:t xml:space="preserve"> priedas / </w:t>
    </w:r>
    <w:proofErr w:type="spellStart"/>
    <w:r>
      <w:rPr>
        <w:rFonts w:ascii="Arial" w:hAnsi="Arial" w:cs="Arial"/>
        <w:sz w:val="20"/>
        <w:szCs w:val="20"/>
      </w:rPr>
      <w:t>Annex</w:t>
    </w:r>
    <w:proofErr w:type="spellEnd"/>
    <w:r>
      <w:rPr>
        <w:rFonts w:ascii="Arial" w:hAnsi="Arial" w:cs="Arial"/>
        <w:sz w:val="20"/>
        <w:szCs w:val="20"/>
      </w:rPr>
      <w:t xml:space="preserve"> </w:t>
    </w:r>
    <w:r w:rsidR="00845DF3">
      <w:rPr>
        <w:rFonts w:ascii="Arial" w:hAnsi="Arial" w:cs="Arial"/>
        <w:sz w:val="20"/>
        <w:szCs w:val="20"/>
      </w:rPr>
      <w:t>14</w:t>
    </w:r>
    <w:r>
      <w:rPr>
        <w:rFonts w:ascii="Arial" w:hAnsi="Arial" w:cs="Arial"/>
        <w:sz w:val="20"/>
        <w:szCs w:val="20"/>
      </w:rPr>
      <w:t xml:space="preserve"> of </w:t>
    </w:r>
    <w:proofErr w:type="spellStart"/>
    <w:r>
      <w:rPr>
        <w:rFonts w:ascii="Arial" w:hAnsi="Arial" w:cs="Arial"/>
        <w:sz w:val="20"/>
        <w:szCs w:val="20"/>
      </w:rPr>
      <w:t>the</w:t>
    </w:r>
    <w:proofErr w:type="spellEnd"/>
    <w:r>
      <w:rPr>
        <w:rFonts w:ascii="Arial" w:hAnsi="Arial" w:cs="Arial"/>
        <w:sz w:val="20"/>
        <w:szCs w:val="20"/>
      </w:rPr>
      <w:t xml:space="preserve"> SPC</w:t>
    </w:r>
  </w:p>
  <w:p w14:paraId="7DE1E32C" w14:textId="77777777" w:rsidR="00CB086D" w:rsidRDefault="00CB086D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086D"/>
    <w:rsid w:val="000B3A87"/>
    <w:rsid w:val="00557530"/>
    <w:rsid w:val="005F086B"/>
    <w:rsid w:val="0060032C"/>
    <w:rsid w:val="00845DF3"/>
    <w:rsid w:val="008B43E5"/>
    <w:rsid w:val="00CB0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1E2F3"/>
  <w15:docId w15:val="{BD9D1B7E-000A-45E4-BBD4-E90C9D604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CommentReference1">
    <w:name w:val="Comment Reference1"/>
    <w:basedOn w:val="DefaultParagraphFont"/>
    <w:uiPriority w:val="99"/>
    <w:semiHidden/>
    <w:unhideWhenUsed/>
    <w:rPr>
      <w:sz w:val="16"/>
      <w:szCs w:val="16"/>
    </w:rPr>
  </w:style>
  <w:style w:type="paragraph" w:customStyle="1" w:styleId="CommentText1">
    <w:name w:val="Comment Text1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1"/>
    <w:uiPriority w:val="99"/>
    <w:rPr>
      <w:sz w:val="20"/>
      <w:szCs w:val="20"/>
    </w:rPr>
  </w:style>
  <w:style w:type="paragraph" w:customStyle="1" w:styleId="CommentSubject1">
    <w:name w:val="Comment Subject1"/>
    <w:basedOn w:val="CommentText1"/>
    <w:next w:val="CommentText1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1"/>
    <w:uiPriority w:val="99"/>
    <w:semiHidden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CommentText">
    <w:name w:val="annotation text"/>
    <w:basedOn w:val="Normal"/>
    <w:link w:val="CommentTextChar1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>
          <a:solidFill>
            <a:schemeClr val="phClr"/>
          </a:solidFill>
          <a:prstDash val="solid"/>
        </a:ln>
        <a:ln w="38100" cap="flat" cmpd="sng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>
      </Terms>
    </lcf76f155ced4ddcb4097134ff3c332f>
    <TaxCatchAll xmlns="0e57d4a8-f273-49e1-b72c-27cb406c299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271f380d834529ba85b51de7fffd3437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2a94b4e10fd2e94622f053f013f73aca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647D63-7D0F-4608-89C3-88CCAA56E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4E0B1F-2CE4-4BAE-9DAF-03CBDC5228A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985</Characters>
  <Application>Microsoft Office Word</Application>
  <DocSecurity>0</DocSecurity>
  <Lines>36</Lines>
  <Paragraphs>8</Paragraphs>
  <ScaleCrop>false</ScaleCrop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Viktorija Jakovleva-Ogut</cp:lastModifiedBy>
  <cp:revision>6</cp:revision>
  <dcterms:created xsi:type="dcterms:W3CDTF">2024-05-08T05:18:00Z</dcterms:created>
  <dcterms:modified xsi:type="dcterms:W3CDTF">2026-05-05T21:29:00Z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0x01010077338357C8D9094991ACA495C861E4BA</vt:lpwstr>
  </property>
  <property fmtid="{D5CDD505-2E9C-101B-9397-08002B2CF9AE}" pid="3" name="_DocHome">
    <vt:i4>791888704</vt:i4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2021-12-05T17:37:33Z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9b3f3483-e960-4f68-b3ad-063d4d4a5878</vt:lpwstr>
  </property>
  <property fmtid="{D5CDD505-2E9C-101B-9397-08002B2CF9AE}" pid="10" name="MSIP_Label_7058e6ed-1f62-4b3b-a413-1541f2aa482f_ContentBits">
    <vt:lpwstr>0</vt:lpwstr>
  </property>
  <property fmtid="{D5CDD505-2E9C-101B-9397-08002B2CF9AE}" pid="11" name="docLang">
    <vt:lpwstr>en</vt:lpwstr>
  </property>
  <property fmtid="{D5CDD505-2E9C-101B-9397-08002B2CF9AE}" pid="12" name="MediaServiceImageTags">
    <vt:lpwstr/>
  </property>
</Properties>
</file>